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DC4C" w14:textId="54BB3CCD" w:rsidR="003A15E3" w:rsidRDefault="00281D36">
      <w:r>
        <w:rPr>
          <w:noProof/>
        </w:rPr>
        <w:drawing>
          <wp:anchor distT="0" distB="0" distL="114300" distR="114300" simplePos="0" relativeHeight="251659264" behindDoc="0" locked="0" layoutInCell="1" allowOverlap="1" wp14:anchorId="7B61A943" wp14:editId="195792D7">
            <wp:simplePos x="0" y="0"/>
            <wp:positionH relativeFrom="column">
              <wp:posOffset>5224780</wp:posOffset>
            </wp:positionH>
            <wp:positionV relativeFrom="paragraph">
              <wp:posOffset>-76406</wp:posOffset>
            </wp:positionV>
            <wp:extent cx="888365" cy="833755"/>
            <wp:effectExtent l="0" t="0" r="0" b="4445"/>
            <wp:wrapNone/>
            <wp:docPr id="3" name="Immagine 3" descr="Immagine che contiene testo, gara di atletic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05D7882-B92C-4F05-AD8A-00D03EAC95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gara di atletica&#10;&#10;Descrizione generata automaticamente">
                      <a:extLst>
                        <a:ext uri="{FF2B5EF4-FFF2-40B4-BE49-F238E27FC236}">
                          <a16:creationId xmlns:a16="http://schemas.microsoft.com/office/drawing/2014/main" id="{E05D7882-B92C-4F05-AD8A-00D03EAC95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00" w:rsidRPr="0018689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9F04D" wp14:editId="7B010C25">
                <wp:simplePos x="0" y="0"/>
                <wp:positionH relativeFrom="column">
                  <wp:posOffset>1318466</wp:posOffset>
                </wp:positionH>
                <wp:positionV relativeFrom="paragraph">
                  <wp:posOffset>-55245</wp:posOffset>
                </wp:positionV>
                <wp:extent cx="3715385" cy="862965"/>
                <wp:effectExtent l="0" t="0" r="0" b="0"/>
                <wp:wrapNone/>
                <wp:docPr id="34" name="CasellaDiTesto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6F9A70-1591-48E0-AB7F-BAA336E667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862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D13F5A" w14:textId="77777777" w:rsidR="00186898" w:rsidRDefault="00186898" w:rsidP="00186898">
                            <w:pPr>
                              <w:spacing w:line="256" w:lineRule="auto"/>
                              <w:rPr>
                                <w:rFonts w:ascii="Swis721 BlkCn BT" w:eastAsia="Calibri" w:hAnsi="Swis721 BlkCn B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wis721 BlkCn BT" w:eastAsia="Calibri" w:hAnsi="Swis721 BlkCn B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Penstocks, pressure shafts &amp; pressure tunnels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9F04D" id="_x0000_t202" coordsize="21600,21600" o:spt="202" path="m,l,21600r21600,l21600,xe">
                <v:stroke joinstyle="miter"/>
                <v:path gradientshapeok="t" o:connecttype="rect"/>
              </v:shapetype>
              <v:shape id="CasellaDiTesto 33" o:spid="_x0000_s1026" type="#_x0000_t202" style="position:absolute;margin-left:103.8pt;margin-top:-4.35pt;width:292.55pt;height:6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" filled="f" stroked="f">
                <v:textbox style="mso-fit-shape-to-text:t">
                  <w:txbxContent>
                    <w:p w14:paraId="16D13F5A" w14:textId="77777777" w:rsidR="00186898" w:rsidRDefault="00186898" w:rsidP="00186898">
                      <w:pPr>
                        <w:spacing w:line="256" w:lineRule="auto"/>
                        <w:rPr>
                          <w:rFonts w:ascii="Swis721 BlkCn BT" w:eastAsia="Calibri" w:hAnsi="Swis721 BlkCn BT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Swis721 BlkCn BT" w:eastAsia="Calibri" w:hAnsi="Swis721 BlkCn BT"/>
                          <w:color w:val="000000" w:themeColor="text1"/>
                          <w:kern w:val="24"/>
                          <w:sz w:val="48"/>
                          <w:szCs w:val="48"/>
                        </w:rPr>
                        <w:t>Penstocks, pressure shafts &amp; pressure tunnels</w:t>
                      </w:r>
                    </w:p>
                  </w:txbxContent>
                </v:textbox>
              </v:shape>
            </w:pict>
          </mc:Fallback>
        </mc:AlternateContent>
      </w:r>
      <w:r w:rsidR="00285AFB" w:rsidRPr="00F31A1C">
        <w:drawing>
          <wp:anchor distT="0" distB="0" distL="114300" distR="114300" simplePos="0" relativeHeight="251663360" behindDoc="0" locked="0" layoutInCell="1" allowOverlap="1" wp14:anchorId="0236B44C" wp14:editId="723BF1D5">
            <wp:simplePos x="0" y="0"/>
            <wp:positionH relativeFrom="margin">
              <wp:align>left</wp:align>
            </wp:positionH>
            <wp:positionV relativeFrom="paragraph">
              <wp:posOffset>3046</wp:posOffset>
            </wp:positionV>
            <wp:extent cx="1186815" cy="862965"/>
            <wp:effectExtent l="0" t="0" r="0" b="0"/>
            <wp:wrapNone/>
            <wp:docPr id="27" name="Immagine 26">
              <a:extLst xmlns:a="http://schemas.openxmlformats.org/drawingml/2006/main">
                <a:ext uri="{FF2B5EF4-FFF2-40B4-BE49-F238E27FC236}">
                  <a16:creationId xmlns:a16="http://schemas.microsoft.com/office/drawing/2014/main" id="{F63E9B33-EC84-4BE0-9CD6-137ACFE64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6">
                      <a:extLst>
                        <a:ext uri="{FF2B5EF4-FFF2-40B4-BE49-F238E27FC236}">
                          <a16:creationId xmlns:a16="http://schemas.microsoft.com/office/drawing/2014/main" id="{F63E9B33-EC84-4BE0-9CD6-137ACFE64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C790B" w14:textId="461E605C" w:rsidR="00270D78" w:rsidRDefault="00285AFB">
      <w:r w:rsidRPr="0018689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C21F6" wp14:editId="00201081">
                <wp:simplePos x="0" y="0"/>
                <wp:positionH relativeFrom="column">
                  <wp:posOffset>3360626</wp:posOffset>
                </wp:positionH>
                <wp:positionV relativeFrom="paragraph">
                  <wp:posOffset>198120</wp:posOffset>
                </wp:positionV>
                <wp:extent cx="1835142" cy="685124"/>
                <wp:effectExtent l="0" t="0" r="0" b="0"/>
                <wp:wrapNone/>
                <wp:docPr id="32" name="CasellaDiTest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5B104-C588-4C55-97B0-7F7C4DFA1A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42" cy="6851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B02AA" w14:textId="77777777" w:rsidR="00186898" w:rsidRDefault="00186898" w:rsidP="00186898">
                            <w:pPr>
                              <w:spacing w:line="256" w:lineRule="auto"/>
                              <w:jc w:val="center"/>
                              <w:rPr>
                                <w:rFonts w:ascii="Brush Script MT" w:eastAsia="Calibri" w:hAnsi="Brush Script MT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eastAsia="Calibri" w:hAnsi="Brush Script MT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21F6" id="CasellaDiTesto 31" o:spid="_x0000_s1027" type="#_x0000_t202" style="position:absolute;margin-left:264.6pt;margin-top:15.6pt;width:144.5pt;height:5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" filled="f" stroked="f">
                <v:textbox style="mso-fit-shape-to-text:t">
                  <w:txbxContent>
                    <w:p w14:paraId="5F6B02AA" w14:textId="77777777" w:rsidR="00186898" w:rsidRDefault="00186898" w:rsidP="00186898">
                      <w:pPr>
                        <w:spacing w:line="256" w:lineRule="auto"/>
                        <w:jc w:val="center"/>
                        <w:rPr>
                          <w:rFonts w:ascii="Brush Script MT" w:eastAsia="Calibri" w:hAnsi="Brush Script MT"/>
                          <w:color w:val="C45911" w:themeColor="accent2" w:themeShade="BF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eastAsia="Calibri" w:hAnsi="Brush Script MT"/>
                          <w:color w:val="C45911" w:themeColor="accent2" w:themeShade="BF"/>
                          <w:kern w:val="24"/>
                          <w:sz w:val="72"/>
                          <w:szCs w:val="72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4E9BEF9E" w14:textId="66E05BA8" w:rsidR="00270D78" w:rsidRDefault="00281D36">
      <w:r w:rsidRPr="004E7A02">
        <w:drawing>
          <wp:anchor distT="0" distB="0" distL="114300" distR="114300" simplePos="0" relativeHeight="251660288" behindDoc="0" locked="0" layoutInCell="1" allowOverlap="1" wp14:anchorId="58ADF80D" wp14:editId="6DE4FEE7">
            <wp:simplePos x="0" y="0"/>
            <wp:positionH relativeFrom="margin">
              <wp:posOffset>5257800</wp:posOffset>
            </wp:positionH>
            <wp:positionV relativeFrom="paragraph">
              <wp:posOffset>208074</wp:posOffset>
            </wp:positionV>
            <wp:extent cx="830580" cy="381000"/>
            <wp:effectExtent l="0" t="0" r="7620" b="0"/>
            <wp:wrapNone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92D4962B-4F5E-46BF-9CF4-C3947476A6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id="{92D4962B-4F5E-46BF-9CF4-C3947476A6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E5918" w14:textId="482927B4" w:rsidR="00270D78" w:rsidRDefault="000F3E68">
      <w:r w:rsidRPr="00F34D5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E0129" wp14:editId="5B91CBEE">
                <wp:simplePos x="0" y="0"/>
                <wp:positionH relativeFrom="margin">
                  <wp:posOffset>1351280</wp:posOffset>
                </wp:positionH>
                <wp:positionV relativeFrom="paragraph">
                  <wp:posOffset>213584</wp:posOffset>
                </wp:positionV>
                <wp:extent cx="3599180" cy="494030"/>
                <wp:effectExtent l="0" t="0" r="0" b="0"/>
                <wp:wrapNone/>
                <wp:docPr id="42" name="CasellaDiTest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A20AA-53D4-46D0-9E6B-97DE5B0542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ED625" w14:textId="77777777" w:rsidR="00036C10" w:rsidRPr="0099031B" w:rsidRDefault="00F34D5D" w:rsidP="00036C10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November 3-4</w:t>
                            </w:r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660900"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2022</w:t>
                            </w:r>
                            <w:r w:rsidR="00036C10"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D9F639" w14:textId="090E92CA" w:rsidR="00F34D5D" w:rsidRPr="0099031B" w:rsidRDefault="00CD2A23" w:rsidP="00036C10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Centro </w:t>
                            </w:r>
                            <w:proofErr w:type="spellStart"/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Congressi</w:t>
                            </w:r>
                            <w:proofErr w:type="spellEnd"/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FAST</w:t>
                            </w:r>
                            <w:r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036C10" w:rsidRPr="0099031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Milan (Italy)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E0129" id="CasellaDiTesto 41" o:spid="_x0000_s1028" type="#_x0000_t202" style="position:absolute;margin-left:106.4pt;margin-top:16.8pt;width:283.4pt;height:38.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" filled="f" stroked="f">
                <v:textbox style="mso-fit-shape-to-text:t">
                  <w:txbxContent>
                    <w:p w14:paraId="21EED625" w14:textId="77777777" w:rsidR="00036C10" w:rsidRPr="0099031B" w:rsidRDefault="00F34D5D" w:rsidP="00036C10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November 3-4</w:t>
                      </w:r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660900"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2022</w:t>
                      </w:r>
                      <w:r w:rsidR="00036C10"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D9F639" w14:textId="090E92CA" w:rsidR="00F34D5D" w:rsidRPr="0099031B" w:rsidRDefault="00CD2A23" w:rsidP="00036C10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Centro </w:t>
                      </w:r>
                      <w:proofErr w:type="spellStart"/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Congressi</w:t>
                      </w:r>
                      <w:proofErr w:type="spellEnd"/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FAST</w:t>
                      </w:r>
                      <w:r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- </w:t>
                      </w:r>
                      <w:r w:rsidR="00036C10" w:rsidRPr="0099031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Milan (Italy)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55DE7" w14:textId="29CABACD" w:rsidR="00270D78" w:rsidRDefault="00270D78"/>
    <w:p w14:paraId="01E816E4" w14:textId="62EE62D3" w:rsidR="00270D78" w:rsidRDefault="000F3E68">
      <w:r w:rsidRPr="0018689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5CFE5" wp14:editId="28B7636C">
                <wp:simplePos x="0" y="0"/>
                <wp:positionH relativeFrom="page">
                  <wp:align>left</wp:align>
                </wp:positionH>
                <wp:positionV relativeFrom="paragraph">
                  <wp:posOffset>228225</wp:posOffset>
                </wp:positionV>
                <wp:extent cx="7558335" cy="862965"/>
                <wp:effectExtent l="0" t="0" r="5080" b="0"/>
                <wp:wrapNone/>
                <wp:docPr id="7" name="CasellaDiTesto 3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5" cy="862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3303FA8" w14:textId="580941E5" w:rsidR="0099031B" w:rsidRDefault="0099031B" w:rsidP="000F3E68">
                            <w:pPr>
                              <w:spacing w:after="0" w:line="257" w:lineRule="auto"/>
                              <w:jc w:val="center"/>
                              <w:rPr>
                                <w:rFonts w:ascii="Swis721 BlkCn BT" w:eastAsia="Calibri" w:hAnsi="Swis721 BlkCn B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wis721 BlkCn BT" w:eastAsia="Calibri" w:hAnsi="Swis721 BlkCn B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5CFE5" id="_x0000_s1029" type="#_x0000_t202" style="position:absolute;margin-left:0;margin-top:17.95pt;width:595.15pt;height:67.95pt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" fillcolor="#bdd6ee [1304]" stroked="f">
                <v:textbox style="mso-fit-shape-to-text:t">
                  <w:txbxContent>
                    <w:p w14:paraId="03303FA8" w14:textId="580941E5" w:rsidR="0099031B" w:rsidRDefault="0099031B" w:rsidP="000F3E68">
                      <w:pPr>
                        <w:spacing w:after="0" w:line="257" w:lineRule="auto"/>
                        <w:jc w:val="center"/>
                        <w:rPr>
                          <w:rFonts w:ascii="Swis721 BlkCn BT" w:eastAsia="Calibri" w:hAnsi="Swis721 BlkCn BT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Swis721 BlkCn BT" w:eastAsia="Calibri" w:hAnsi="Swis721 BlkCn BT"/>
                          <w:color w:val="000000" w:themeColor="text1"/>
                          <w:kern w:val="24"/>
                          <w:sz w:val="48"/>
                          <w:szCs w:val="48"/>
                        </w:rPr>
                        <w:t>Registration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25D28A" w14:textId="297AB13E" w:rsidR="00270D78" w:rsidRDefault="00270D78"/>
    <w:p w14:paraId="1D65FA53" w14:textId="6A6DA5D3" w:rsidR="00270D78" w:rsidRDefault="00270D78"/>
    <w:p w14:paraId="75DCBC4D" w14:textId="77777777" w:rsidR="00D72CFE" w:rsidRPr="000E62D0" w:rsidRDefault="00464D72" w:rsidP="00D72CFE">
      <w:pPr>
        <w:spacing w:after="0"/>
        <w:jc w:val="center"/>
        <w:rPr>
          <w:b/>
          <w:bCs/>
          <w:color w:val="C00000"/>
          <w:sz w:val="24"/>
          <w:szCs w:val="24"/>
        </w:rPr>
      </w:pPr>
      <w:r w:rsidRPr="000E62D0">
        <w:rPr>
          <w:b/>
          <w:bCs/>
          <w:color w:val="C00000"/>
          <w:sz w:val="24"/>
          <w:szCs w:val="24"/>
        </w:rPr>
        <w:t xml:space="preserve">Send </w:t>
      </w:r>
      <w:r w:rsidR="00F97820" w:rsidRPr="000E62D0">
        <w:rPr>
          <w:b/>
          <w:bCs/>
          <w:color w:val="C00000"/>
          <w:sz w:val="24"/>
          <w:szCs w:val="24"/>
        </w:rPr>
        <w:t xml:space="preserve">via email </w:t>
      </w:r>
      <w:r w:rsidRPr="000E62D0">
        <w:rPr>
          <w:b/>
          <w:bCs/>
          <w:color w:val="C00000"/>
          <w:sz w:val="24"/>
          <w:szCs w:val="24"/>
        </w:rPr>
        <w:t>this Registration Form to</w:t>
      </w:r>
    </w:p>
    <w:p w14:paraId="0EDD7211" w14:textId="77777777" w:rsidR="00D72CFE" w:rsidRPr="000E62D0" w:rsidRDefault="00C85C3C" w:rsidP="00D72CF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hyperlink r:id="rId8" w:history="1">
        <w:r w:rsidRPr="000E62D0">
          <w:rPr>
            <w:rStyle w:val="Collegamentoipertestuale"/>
            <w:b/>
            <w:bCs/>
            <w:sz w:val="28"/>
            <w:szCs w:val="28"/>
          </w:rPr>
          <w:t>itcold@iol.it</w:t>
        </w:r>
      </w:hyperlink>
    </w:p>
    <w:p w14:paraId="0529A3D6" w14:textId="58FD777A" w:rsidR="00336751" w:rsidRPr="000E62D0" w:rsidRDefault="00464D72" w:rsidP="00D72CFE">
      <w:pPr>
        <w:jc w:val="center"/>
        <w:rPr>
          <w:b/>
          <w:bCs/>
          <w:color w:val="000000" w:themeColor="text1"/>
          <w:sz w:val="24"/>
          <w:szCs w:val="24"/>
        </w:rPr>
      </w:pPr>
      <w:r w:rsidRPr="000E62D0">
        <w:rPr>
          <w:b/>
          <w:bCs/>
          <w:color w:val="C00000"/>
          <w:sz w:val="24"/>
          <w:szCs w:val="24"/>
        </w:rPr>
        <w:t>by October 25,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82834" w14:paraId="5875D3D3" w14:textId="77777777" w:rsidTr="00B51879">
        <w:tc>
          <w:tcPr>
            <w:tcW w:w="3539" w:type="dxa"/>
          </w:tcPr>
          <w:p w14:paraId="78CFA2DD" w14:textId="3E96E55A" w:rsidR="00582834" w:rsidRPr="0012396D" w:rsidRDefault="0043396D" w:rsidP="00271135">
            <w:pPr>
              <w:spacing w:before="80" w:after="80"/>
              <w:rPr>
                <w:b/>
                <w:bCs/>
              </w:rPr>
            </w:pPr>
            <w:r w:rsidRPr="0012396D">
              <w:rPr>
                <w:b/>
                <w:bCs/>
              </w:rPr>
              <w:t>Name</w:t>
            </w:r>
          </w:p>
        </w:tc>
        <w:tc>
          <w:tcPr>
            <w:tcW w:w="6089" w:type="dxa"/>
          </w:tcPr>
          <w:p w14:paraId="50A80287" w14:textId="77777777" w:rsidR="00582834" w:rsidRDefault="00582834" w:rsidP="00271135">
            <w:pPr>
              <w:spacing w:before="80" w:after="80"/>
            </w:pPr>
          </w:p>
        </w:tc>
      </w:tr>
      <w:tr w:rsidR="00582834" w14:paraId="100D8366" w14:textId="77777777" w:rsidTr="00B51879">
        <w:tc>
          <w:tcPr>
            <w:tcW w:w="3539" w:type="dxa"/>
          </w:tcPr>
          <w:p w14:paraId="3B4C3D3D" w14:textId="717591C5" w:rsidR="00582834" w:rsidRPr="0012396D" w:rsidRDefault="0043396D" w:rsidP="00271135">
            <w:pPr>
              <w:spacing w:before="80" w:after="80"/>
              <w:rPr>
                <w:b/>
                <w:bCs/>
              </w:rPr>
            </w:pPr>
            <w:r w:rsidRPr="0012396D">
              <w:rPr>
                <w:b/>
                <w:bCs/>
              </w:rPr>
              <w:t>Surname</w:t>
            </w:r>
          </w:p>
        </w:tc>
        <w:tc>
          <w:tcPr>
            <w:tcW w:w="6089" w:type="dxa"/>
          </w:tcPr>
          <w:p w14:paraId="76D6231A" w14:textId="77777777" w:rsidR="00582834" w:rsidRDefault="00582834" w:rsidP="00271135">
            <w:pPr>
              <w:spacing w:before="80" w:after="80"/>
            </w:pPr>
          </w:p>
        </w:tc>
      </w:tr>
      <w:tr w:rsidR="00582834" w14:paraId="32BC3A71" w14:textId="77777777" w:rsidTr="00B51879">
        <w:tc>
          <w:tcPr>
            <w:tcW w:w="3539" w:type="dxa"/>
          </w:tcPr>
          <w:p w14:paraId="7176A9B5" w14:textId="271C1624" w:rsidR="00582834" w:rsidRPr="0012396D" w:rsidRDefault="0043396D" w:rsidP="00271135">
            <w:pPr>
              <w:spacing w:before="80" w:after="80"/>
              <w:rPr>
                <w:b/>
                <w:bCs/>
              </w:rPr>
            </w:pPr>
            <w:r w:rsidRPr="0012396D">
              <w:rPr>
                <w:b/>
                <w:bCs/>
              </w:rPr>
              <w:t>Company</w:t>
            </w:r>
          </w:p>
        </w:tc>
        <w:tc>
          <w:tcPr>
            <w:tcW w:w="6089" w:type="dxa"/>
          </w:tcPr>
          <w:p w14:paraId="705973CC" w14:textId="77777777" w:rsidR="00582834" w:rsidRDefault="00582834" w:rsidP="00271135">
            <w:pPr>
              <w:spacing w:before="80" w:after="80"/>
            </w:pPr>
          </w:p>
        </w:tc>
      </w:tr>
      <w:tr w:rsidR="00582834" w14:paraId="7606D0A9" w14:textId="77777777" w:rsidTr="00B51879">
        <w:tc>
          <w:tcPr>
            <w:tcW w:w="3539" w:type="dxa"/>
          </w:tcPr>
          <w:p w14:paraId="7A1AD917" w14:textId="267F3471" w:rsidR="00582834" w:rsidRPr="0012396D" w:rsidRDefault="0043396D" w:rsidP="00271135">
            <w:pPr>
              <w:spacing w:before="80" w:after="80"/>
              <w:rPr>
                <w:b/>
                <w:bCs/>
              </w:rPr>
            </w:pPr>
            <w:r w:rsidRPr="0012396D">
              <w:rPr>
                <w:b/>
                <w:bCs/>
              </w:rPr>
              <w:t>e</w:t>
            </w:r>
            <w:r w:rsidR="00C85C3C">
              <w:rPr>
                <w:b/>
                <w:bCs/>
              </w:rPr>
              <w:t>-</w:t>
            </w:r>
            <w:r w:rsidRPr="0012396D">
              <w:rPr>
                <w:b/>
                <w:bCs/>
              </w:rPr>
              <w:t>mail</w:t>
            </w:r>
          </w:p>
        </w:tc>
        <w:tc>
          <w:tcPr>
            <w:tcW w:w="6089" w:type="dxa"/>
          </w:tcPr>
          <w:p w14:paraId="7307319A" w14:textId="77777777" w:rsidR="00582834" w:rsidRDefault="00582834" w:rsidP="00271135">
            <w:pPr>
              <w:spacing w:before="80" w:after="80"/>
            </w:pPr>
          </w:p>
        </w:tc>
      </w:tr>
      <w:tr w:rsidR="00EB3A24" w14:paraId="2FCE74BC" w14:textId="77777777" w:rsidTr="00B51879">
        <w:tc>
          <w:tcPr>
            <w:tcW w:w="3539" w:type="dxa"/>
          </w:tcPr>
          <w:p w14:paraId="3743362F" w14:textId="4EACC73E" w:rsidR="00EB3A24" w:rsidRPr="0012396D" w:rsidRDefault="00C85C3C" w:rsidP="0027113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12396D" w:rsidRPr="0012396D">
              <w:rPr>
                <w:b/>
                <w:bCs/>
              </w:rPr>
              <w:t>obile</w:t>
            </w:r>
          </w:p>
        </w:tc>
        <w:tc>
          <w:tcPr>
            <w:tcW w:w="6089" w:type="dxa"/>
          </w:tcPr>
          <w:p w14:paraId="288274FA" w14:textId="77777777" w:rsidR="00EB3A24" w:rsidRDefault="00EB3A24" w:rsidP="00271135">
            <w:pPr>
              <w:spacing w:before="80" w:after="80"/>
            </w:pPr>
          </w:p>
        </w:tc>
      </w:tr>
      <w:tr w:rsidR="00331763" w14:paraId="6FC02CE7" w14:textId="77777777" w:rsidTr="00B51879">
        <w:tc>
          <w:tcPr>
            <w:tcW w:w="3539" w:type="dxa"/>
          </w:tcPr>
          <w:p w14:paraId="7F297394" w14:textId="77777777" w:rsidR="00331763" w:rsidRPr="000711FF" w:rsidRDefault="00331763" w:rsidP="006B6B6A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Modality of participation</w:t>
            </w:r>
          </w:p>
        </w:tc>
        <w:tc>
          <w:tcPr>
            <w:tcW w:w="6089" w:type="dxa"/>
          </w:tcPr>
          <w:p w14:paraId="7443FFFB" w14:textId="280D1077" w:rsidR="00331763" w:rsidRPr="000711FF" w:rsidRDefault="00331763" w:rsidP="002D6517">
            <w:pPr>
              <w:tabs>
                <w:tab w:val="left" w:pos="3010"/>
              </w:tabs>
              <w:spacing w:before="80" w:after="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25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711FF">
              <w:rPr>
                <w:rFonts w:cstheme="minorHAnsi"/>
              </w:rPr>
              <w:t xml:space="preserve"> Online</w:t>
            </w:r>
            <w:r w:rsidR="00143CF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7661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711FF">
              <w:rPr>
                <w:rFonts w:cstheme="minorHAnsi"/>
              </w:rPr>
              <w:t xml:space="preserve"> In presence</w:t>
            </w:r>
          </w:p>
        </w:tc>
      </w:tr>
      <w:tr w:rsidR="00902DA6" w14:paraId="43553007" w14:textId="77777777" w:rsidTr="00B51879">
        <w:tc>
          <w:tcPr>
            <w:tcW w:w="3539" w:type="dxa"/>
          </w:tcPr>
          <w:p w14:paraId="1C6411E2" w14:textId="2815FC33" w:rsidR="00902DA6" w:rsidRPr="000711FF" w:rsidRDefault="00F1459A" w:rsidP="00271135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you stop fo</w:t>
            </w:r>
            <w:r w:rsidR="003E1F0A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 xml:space="preserve"> the l</w:t>
            </w:r>
            <w:r w:rsidR="00331763">
              <w:rPr>
                <w:rFonts w:cstheme="minorHAnsi"/>
                <w:b/>
                <w:bCs/>
              </w:rPr>
              <w:t>ight lun</w:t>
            </w:r>
            <w:r w:rsidR="00321453">
              <w:rPr>
                <w:rFonts w:cstheme="minorHAnsi"/>
                <w:b/>
                <w:bCs/>
              </w:rPr>
              <w:t>ch</w:t>
            </w:r>
            <w:r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089" w:type="dxa"/>
          </w:tcPr>
          <w:p w14:paraId="460EDD86" w14:textId="70026CD4" w:rsidR="000711FF" w:rsidRPr="000711FF" w:rsidRDefault="000711FF" w:rsidP="002D6517">
            <w:pPr>
              <w:tabs>
                <w:tab w:val="left" w:pos="3010"/>
              </w:tabs>
              <w:spacing w:before="80" w:after="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92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1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711FF">
              <w:rPr>
                <w:rFonts w:cstheme="minorHAnsi"/>
              </w:rPr>
              <w:t xml:space="preserve"> </w:t>
            </w:r>
            <w:r w:rsidR="00143CFD">
              <w:rPr>
                <w:rFonts w:cstheme="minorHAnsi"/>
              </w:rPr>
              <w:t>Yes</w:t>
            </w:r>
            <w:r w:rsidR="00AE2E36">
              <w:rPr>
                <w:rFonts w:cstheme="minorHAnsi"/>
              </w:rPr>
              <w:t xml:space="preserve">, I will </w:t>
            </w:r>
            <w:r w:rsidR="00143CF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7160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3CFD" w:rsidRPr="000711FF">
              <w:rPr>
                <w:rFonts w:cstheme="minorHAnsi"/>
              </w:rPr>
              <w:t xml:space="preserve"> </w:t>
            </w:r>
            <w:r w:rsidR="00143CFD">
              <w:rPr>
                <w:rFonts w:cstheme="minorHAnsi"/>
              </w:rPr>
              <w:t>No</w:t>
            </w:r>
            <w:r w:rsidR="00F1459A">
              <w:rPr>
                <w:rFonts w:cstheme="minorHAnsi"/>
              </w:rPr>
              <w:t>, I won’</w:t>
            </w:r>
            <w:r w:rsidR="003E1F0A">
              <w:rPr>
                <w:rFonts w:cstheme="minorHAnsi"/>
              </w:rPr>
              <w:t>t</w:t>
            </w:r>
            <w:r w:rsidR="00143CFD">
              <w:rPr>
                <w:rFonts w:cstheme="minorHAnsi"/>
              </w:rPr>
              <w:t xml:space="preserve"> </w:t>
            </w:r>
            <w:r w:rsidR="00143CFD" w:rsidRPr="000711FF">
              <w:rPr>
                <w:rFonts w:cstheme="minorHAnsi"/>
              </w:rPr>
              <w:t xml:space="preserve"> </w:t>
            </w:r>
            <w:r w:rsidR="00143CFD">
              <w:rPr>
                <w:rFonts w:cstheme="minorHAnsi"/>
              </w:rPr>
              <w:t xml:space="preserve">            </w:t>
            </w:r>
          </w:p>
        </w:tc>
      </w:tr>
    </w:tbl>
    <w:p w14:paraId="11CC249B" w14:textId="3C07B228" w:rsidR="00336751" w:rsidRDefault="000711FF">
      <w:r>
        <w:t xml:space="preserve">  </w:t>
      </w:r>
    </w:p>
    <w:p w14:paraId="05046654" w14:textId="6A8E3AE1" w:rsidR="003E4D3B" w:rsidRPr="00E45C30" w:rsidRDefault="001E1ED2" w:rsidP="003E4D3B">
      <w:pPr>
        <w:jc w:val="center"/>
        <w:rPr>
          <w:sz w:val="24"/>
          <w:szCs w:val="24"/>
        </w:rPr>
      </w:pPr>
      <w:r w:rsidRPr="00E45C30">
        <w:rPr>
          <w:sz w:val="24"/>
          <w:szCs w:val="24"/>
        </w:rPr>
        <w:t xml:space="preserve">Data required only to </w:t>
      </w:r>
      <w:r w:rsidRPr="00E45C30">
        <w:rPr>
          <w:color w:val="C00000"/>
          <w:sz w:val="24"/>
          <w:szCs w:val="24"/>
        </w:rPr>
        <w:t xml:space="preserve">Italian engineers </w:t>
      </w:r>
      <w:r w:rsidRPr="00E45C30">
        <w:rPr>
          <w:sz w:val="24"/>
          <w:szCs w:val="24"/>
        </w:rPr>
        <w:t xml:space="preserve">to </w:t>
      </w:r>
      <w:r w:rsidR="00ED6142" w:rsidRPr="00E45C30">
        <w:rPr>
          <w:sz w:val="24"/>
          <w:szCs w:val="24"/>
        </w:rPr>
        <w:t xml:space="preserve">obtain </w:t>
      </w:r>
      <w:r w:rsidR="00526F3F" w:rsidRPr="00E45C30">
        <w:rPr>
          <w:sz w:val="24"/>
          <w:szCs w:val="24"/>
        </w:rPr>
        <w:t xml:space="preserve">national </w:t>
      </w:r>
      <w:proofErr w:type="spellStart"/>
      <w:r w:rsidR="0010589D" w:rsidRPr="00E45C30">
        <w:rPr>
          <w:i/>
          <w:iCs/>
          <w:color w:val="C00000"/>
          <w:sz w:val="24"/>
          <w:szCs w:val="24"/>
        </w:rPr>
        <w:t>Crediti</w:t>
      </w:r>
      <w:proofErr w:type="spellEnd"/>
      <w:r w:rsidR="0010589D" w:rsidRPr="00E45C30">
        <w:rPr>
          <w:i/>
          <w:iCs/>
          <w:color w:val="C00000"/>
          <w:sz w:val="24"/>
          <w:szCs w:val="24"/>
        </w:rPr>
        <w:t xml:space="preserve"> </w:t>
      </w:r>
      <w:proofErr w:type="spellStart"/>
      <w:r w:rsidR="0010589D" w:rsidRPr="00E45C30">
        <w:rPr>
          <w:i/>
          <w:iCs/>
          <w:color w:val="C00000"/>
          <w:sz w:val="24"/>
          <w:szCs w:val="24"/>
        </w:rPr>
        <w:t>Formativi</w:t>
      </w:r>
      <w:proofErr w:type="spellEnd"/>
      <w:r w:rsidR="0010589D" w:rsidRPr="00E45C30">
        <w:rPr>
          <w:i/>
          <w:iCs/>
          <w:color w:val="C00000"/>
          <w:sz w:val="24"/>
          <w:szCs w:val="24"/>
        </w:rPr>
        <w:t xml:space="preserve"> </w:t>
      </w:r>
      <w:proofErr w:type="spellStart"/>
      <w:r w:rsidR="0010589D" w:rsidRPr="00E45C30">
        <w:rPr>
          <w:i/>
          <w:iCs/>
          <w:color w:val="C00000"/>
          <w:sz w:val="24"/>
          <w:szCs w:val="24"/>
        </w:rPr>
        <w:t>Professionali</w:t>
      </w:r>
      <w:proofErr w:type="spellEnd"/>
      <w:r w:rsidR="00757DFA" w:rsidRPr="00E45C30">
        <w:rPr>
          <w:color w:val="C00000"/>
          <w:sz w:val="24"/>
          <w:szCs w:val="24"/>
        </w:rPr>
        <w:t xml:space="preserve"> (CFP)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B23881" w14:paraId="4252550F" w14:textId="77777777" w:rsidTr="00B51879">
        <w:tc>
          <w:tcPr>
            <w:tcW w:w="3539" w:type="dxa"/>
          </w:tcPr>
          <w:p w14:paraId="437E3041" w14:textId="3A20CC13" w:rsidR="00B23881" w:rsidRPr="0012396D" w:rsidRDefault="00757DFA" w:rsidP="00271135">
            <w:pPr>
              <w:spacing w:before="80" w:after="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Provincia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B51879">
              <w:rPr>
                <w:b/>
                <w:bCs/>
              </w:rPr>
              <w:t>dell’</w:t>
            </w:r>
            <w:r>
              <w:rPr>
                <w:b/>
                <w:bCs/>
              </w:rPr>
              <w:t>Ordine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B51879">
              <w:rPr>
                <w:b/>
                <w:bCs/>
              </w:rPr>
              <w:t>degli</w:t>
            </w:r>
            <w:proofErr w:type="spellEnd"/>
            <w:r w:rsidR="00B5187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Ingegneri</w:t>
            </w:r>
            <w:proofErr w:type="spellEnd"/>
          </w:p>
        </w:tc>
        <w:tc>
          <w:tcPr>
            <w:tcW w:w="6089" w:type="dxa"/>
          </w:tcPr>
          <w:p w14:paraId="5B0DFA90" w14:textId="77777777" w:rsidR="00B23881" w:rsidRDefault="00B23881" w:rsidP="00271135">
            <w:pPr>
              <w:spacing w:before="80" w:after="80"/>
            </w:pPr>
          </w:p>
        </w:tc>
      </w:tr>
      <w:tr w:rsidR="00B23881" w14:paraId="30375CEF" w14:textId="77777777" w:rsidTr="00B51879">
        <w:tc>
          <w:tcPr>
            <w:tcW w:w="3539" w:type="dxa"/>
          </w:tcPr>
          <w:p w14:paraId="6B95E5C1" w14:textId="53F4B870" w:rsidR="00B23881" w:rsidRPr="0012396D" w:rsidRDefault="00B51879" w:rsidP="0027113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N. di </w:t>
            </w:r>
            <w:proofErr w:type="spellStart"/>
            <w:r>
              <w:rPr>
                <w:b/>
                <w:bCs/>
              </w:rPr>
              <w:t>i</w:t>
            </w:r>
            <w:r w:rsidR="00757DFA">
              <w:rPr>
                <w:b/>
                <w:bCs/>
              </w:rPr>
              <w:t>scrizione</w:t>
            </w:r>
            <w:proofErr w:type="spellEnd"/>
            <w:r w:rsidR="00757DF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all’</w:t>
            </w:r>
            <w:r w:rsidR="00757DFA">
              <w:rPr>
                <w:b/>
                <w:bCs/>
              </w:rPr>
              <w:t>Ordine</w:t>
            </w:r>
            <w:proofErr w:type="spellEnd"/>
          </w:p>
        </w:tc>
        <w:tc>
          <w:tcPr>
            <w:tcW w:w="6089" w:type="dxa"/>
          </w:tcPr>
          <w:p w14:paraId="709C1DFD" w14:textId="77777777" w:rsidR="00B23881" w:rsidRDefault="00B23881" w:rsidP="00271135">
            <w:pPr>
              <w:spacing w:before="80" w:after="80"/>
            </w:pPr>
          </w:p>
        </w:tc>
      </w:tr>
      <w:tr w:rsidR="00B23881" w14:paraId="7421D109" w14:textId="77777777" w:rsidTr="00B51879">
        <w:tc>
          <w:tcPr>
            <w:tcW w:w="3539" w:type="dxa"/>
          </w:tcPr>
          <w:p w14:paraId="56F51790" w14:textId="68BE6443" w:rsidR="00B23881" w:rsidRPr="0012396D" w:rsidRDefault="00B23881" w:rsidP="00271135">
            <w:pPr>
              <w:spacing w:before="80" w:after="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fiscale</w:t>
            </w:r>
            <w:proofErr w:type="spellEnd"/>
          </w:p>
        </w:tc>
        <w:tc>
          <w:tcPr>
            <w:tcW w:w="6089" w:type="dxa"/>
          </w:tcPr>
          <w:p w14:paraId="1395C7E1" w14:textId="77777777" w:rsidR="00B23881" w:rsidRDefault="00B23881" w:rsidP="00271135">
            <w:pPr>
              <w:spacing w:before="80" w:after="80"/>
            </w:pPr>
          </w:p>
        </w:tc>
      </w:tr>
    </w:tbl>
    <w:p w14:paraId="53DD11CB" w14:textId="1A2C96E6" w:rsidR="00336751" w:rsidRDefault="00336751"/>
    <w:p w14:paraId="05372F47" w14:textId="58EB54AB" w:rsidR="00D87A2F" w:rsidRDefault="00271135" w:rsidP="00336751">
      <w:pPr>
        <w:widowControl w:val="0"/>
        <w:spacing w:before="20"/>
        <w:ind w:left="45"/>
        <w:jc w:val="both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245996" wp14:editId="0B734AE4">
            <wp:simplePos x="0" y="0"/>
            <wp:positionH relativeFrom="margin">
              <wp:posOffset>0</wp:posOffset>
            </wp:positionH>
            <wp:positionV relativeFrom="paragraph">
              <wp:posOffset>883491</wp:posOffset>
            </wp:positionV>
            <wp:extent cx="676275" cy="634365"/>
            <wp:effectExtent l="0" t="0" r="9525" b="0"/>
            <wp:wrapTopAndBottom/>
            <wp:docPr id="8" name="Immagine 8" descr="Immagine che contiene testo, gara di atletic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05D7882-B92C-4F05-AD8A-00D03EAC95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gara di atletica&#10;&#10;Descrizione generata automaticamente">
                      <a:extLst>
                        <a:ext uri="{FF2B5EF4-FFF2-40B4-BE49-F238E27FC236}">
                          <a16:creationId xmlns:a16="http://schemas.microsoft.com/office/drawing/2014/main" id="{E05D7882-B92C-4F05-AD8A-00D03EAC95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DA" w:rsidRPr="005D3ADA">
        <w:rPr>
          <w:i/>
          <w:iCs/>
          <w:sz w:val="16"/>
          <w:szCs w:val="16"/>
        </w:rPr>
        <w:t xml:space="preserve">In accordance with Articles 13 and 14 of the European Regulation 2016/679-GDPR, concerning the protection of individuals with regard to the processing of Personal Data, as well as the Italian Legislative Decree no. 196/2003 concerning the Personal Data Protection Code, subsequently </w:t>
      </w:r>
      <w:proofErr w:type="gramStart"/>
      <w:r w:rsidR="005D3ADA" w:rsidRPr="005D3ADA">
        <w:rPr>
          <w:i/>
          <w:iCs/>
          <w:sz w:val="16"/>
          <w:szCs w:val="16"/>
        </w:rPr>
        <w:t>modified</w:t>
      </w:r>
      <w:proofErr w:type="gramEnd"/>
      <w:r w:rsidR="005D3ADA" w:rsidRPr="005D3ADA">
        <w:rPr>
          <w:i/>
          <w:iCs/>
          <w:sz w:val="16"/>
          <w:szCs w:val="16"/>
        </w:rPr>
        <w:t xml:space="preserve"> and supplemented by Legislative Decree no. 101/2018 in transposition of the GDPR</w:t>
      </w:r>
      <w:r w:rsidR="00D87A2F">
        <w:rPr>
          <w:i/>
          <w:iCs/>
          <w:sz w:val="16"/>
          <w:szCs w:val="16"/>
        </w:rPr>
        <w:t>,</w:t>
      </w:r>
      <w:r w:rsidR="00E940A7" w:rsidRPr="00E940A7">
        <w:t xml:space="preserve"> </w:t>
      </w:r>
      <w:r w:rsidR="00E940A7" w:rsidRPr="00E940A7">
        <w:rPr>
          <w:i/>
          <w:iCs/>
          <w:sz w:val="16"/>
          <w:szCs w:val="16"/>
        </w:rPr>
        <w:t xml:space="preserve">the subscription of this registration form authorizes </w:t>
      </w:r>
      <w:r w:rsidR="00A653BA">
        <w:rPr>
          <w:i/>
          <w:iCs/>
          <w:sz w:val="16"/>
          <w:szCs w:val="16"/>
        </w:rPr>
        <w:t xml:space="preserve">ITCOLD to </w:t>
      </w:r>
      <w:r w:rsidR="00E940A7" w:rsidRPr="00E940A7">
        <w:rPr>
          <w:i/>
          <w:iCs/>
          <w:sz w:val="16"/>
          <w:szCs w:val="16"/>
        </w:rPr>
        <w:t>process and storage the personal data</w:t>
      </w:r>
      <w:r w:rsidR="00934677">
        <w:rPr>
          <w:i/>
          <w:iCs/>
          <w:sz w:val="16"/>
          <w:szCs w:val="16"/>
        </w:rPr>
        <w:t>,</w:t>
      </w:r>
      <w:r w:rsidR="00E940A7" w:rsidRPr="00E940A7">
        <w:rPr>
          <w:i/>
          <w:iCs/>
          <w:sz w:val="16"/>
          <w:szCs w:val="16"/>
        </w:rPr>
        <w:t xml:space="preserve"> provided by you</w:t>
      </w:r>
      <w:r w:rsidR="009010AC">
        <w:rPr>
          <w:i/>
          <w:iCs/>
          <w:sz w:val="16"/>
          <w:szCs w:val="16"/>
        </w:rPr>
        <w:t>,</w:t>
      </w:r>
      <w:r w:rsidR="00E940A7" w:rsidRPr="00E940A7">
        <w:rPr>
          <w:i/>
          <w:iCs/>
          <w:sz w:val="16"/>
          <w:szCs w:val="16"/>
        </w:rPr>
        <w:t xml:space="preserve"> by </w:t>
      </w:r>
      <w:r w:rsidR="00A36482">
        <w:rPr>
          <w:i/>
          <w:iCs/>
          <w:sz w:val="16"/>
          <w:szCs w:val="16"/>
        </w:rPr>
        <w:t xml:space="preserve">means of </w:t>
      </w:r>
      <w:r>
        <w:rPr>
          <w:i/>
          <w:iCs/>
          <w:sz w:val="16"/>
          <w:szCs w:val="16"/>
        </w:rPr>
        <w:t>paper or digital formats</w:t>
      </w:r>
      <w:r w:rsidR="00E940A7" w:rsidRPr="00E940A7">
        <w:rPr>
          <w:i/>
          <w:iCs/>
          <w:sz w:val="16"/>
          <w:szCs w:val="16"/>
        </w:rPr>
        <w:t xml:space="preserve"> suitable to guarantee the security and confidentiality of such data, according to current legislation.</w:t>
      </w:r>
    </w:p>
    <w:p w14:paraId="7A54DF94" w14:textId="37419D08" w:rsidR="00336751" w:rsidRPr="00D7259C" w:rsidRDefault="00336751" w:rsidP="00271135">
      <w:pPr>
        <w:widowControl w:val="0"/>
        <w:spacing w:before="240"/>
        <w:ind w:left="45"/>
        <w:jc w:val="both"/>
        <w:rPr>
          <w:sz w:val="20"/>
          <w:szCs w:val="20"/>
          <w:lang w:val="it-CH"/>
        </w:rPr>
      </w:pPr>
      <w:proofErr w:type="spellStart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</w:t>
      </w:r>
      <w:proofErr w:type="spellEnd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Grandi</w:t>
      </w:r>
      <w:proofErr w:type="spellEnd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Dighe</w:t>
      </w:r>
      <w:proofErr w:type="spellEnd"/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 – ITCOLD</w:t>
      </w:r>
    </w:p>
    <w:p w14:paraId="25122D4C" w14:textId="2BC73860" w:rsidR="00336751" w:rsidRPr="00D7259C" w:rsidRDefault="00336751" w:rsidP="00336751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45609241" w14:textId="6216A351" w:rsidR="00336751" w:rsidRPr="00D7259C" w:rsidRDefault="00336751" w:rsidP="00336751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4D792B2" w14:textId="77777777" w:rsidR="00336751" w:rsidRPr="00D7259C" w:rsidRDefault="00336751" w:rsidP="00336751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0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045156ED" w14:textId="31B0C321" w:rsidR="00336751" w:rsidRDefault="00336751" w:rsidP="00336751">
      <w:pPr>
        <w:spacing w:after="0" w:line="240" w:lineRule="auto"/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1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</w:p>
    <w:sectPr w:rsidR="00336751" w:rsidSect="00F31A1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F"/>
    <w:rsid w:val="00036C10"/>
    <w:rsid w:val="0007016B"/>
    <w:rsid w:val="000711FF"/>
    <w:rsid w:val="000E62D0"/>
    <w:rsid w:val="000F3E68"/>
    <w:rsid w:val="0010589D"/>
    <w:rsid w:val="0012396D"/>
    <w:rsid w:val="00143CFD"/>
    <w:rsid w:val="00186898"/>
    <w:rsid w:val="001E1ED2"/>
    <w:rsid w:val="00270D78"/>
    <w:rsid w:val="00271135"/>
    <w:rsid w:val="00281D36"/>
    <w:rsid w:val="00285AFB"/>
    <w:rsid w:val="002D6517"/>
    <w:rsid w:val="00321453"/>
    <w:rsid w:val="00331763"/>
    <w:rsid w:val="00336751"/>
    <w:rsid w:val="003A15E3"/>
    <w:rsid w:val="003E1F0A"/>
    <w:rsid w:val="003E4D3B"/>
    <w:rsid w:val="00403E8B"/>
    <w:rsid w:val="00405D01"/>
    <w:rsid w:val="0043396D"/>
    <w:rsid w:val="00464D72"/>
    <w:rsid w:val="004A68A9"/>
    <w:rsid w:val="004E7A02"/>
    <w:rsid w:val="00526F3F"/>
    <w:rsid w:val="00582834"/>
    <w:rsid w:val="005D3ADA"/>
    <w:rsid w:val="006002F8"/>
    <w:rsid w:val="00600E2A"/>
    <w:rsid w:val="00660900"/>
    <w:rsid w:val="00721211"/>
    <w:rsid w:val="00757DFA"/>
    <w:rsid w:val="00764A0C"/>
    <w:rsid w:val="007C43DF"/>
    <w:rsid w:val="008A586A"/>
    <w:rsid w:val="009010AC"/>
    <w:rsid w:val="00902DA6"/>
    <w:rsid w:val="00934677"/>
    <w:rsid w:val="0099031B"/>
    <w:rsid w:val="00A36482"/>
    <w:rsid w:val="00A653BA"/>
    <w:rsid w:val="00AE2E36"/>
    <w:rsid w:val="00B21B60"/>
    <w:rsid w:val="00B23881"/>
    <w:rsid w:val="00B51879"/>
    <w:rsid w:val="00BA1E14"/>
    <w:rsid w:val="00C85C3C"/>
    <w:rsid w:val="00CD2A23"/>
    <w:rsid w:val="00D72CFE"/>
    <w:rsid w:val="00D87A2F"/>
    <w:rsid w:val="00E45C30"/>
    <w:rsid w:val="00E53CAA"/>
    <w:rsid w:val="00E87AE6"/>
    <w:rsid w:val="00E940A7"/>
    <w:rsid w:val="00EB3A24"/>
    <w:rsid w:val="00ED6142"/>
    <w:rsid w:val="00F1459A"/>
    <w:rsid w:val="00F31A1C"/>
    <w:rsid w:val="00F34D5D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7564"/>
  <w15:chartTrackingRefBased/>
  <w15:docId w15:val="{1F4D1096-5B70-4FFE-BABC-97EAB1F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75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8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6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itcold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tcold@io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C8B956-3148-48AE-98A7-A5D1F5AB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Frigerio</dc:creator>
  <cp:keywords/>
  <dc:description/>
  <cp:lastModifiedBy>Antonella Frigerio</cp:lastModifiedBy>
  <cp:revision>60</cp:revision>
  <dcterms:created xsi:type="dcterms:W3CDTF">2022-09-26T06:47:00Z</dcterms:created>
  <dcterms:modified xsi:type="dcterms:W3CDTF">2022-09-26T13:57:00Z</dcterms:modified>
</cp:coreProperties>
</file>